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9E5C0" w14:textId="288C85CB" w:rsidR="00851620" w:rsidRPr="00851620" w:rsidRDefault="00851620" w:rsidP="00D05E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</w:t>
      </w:r>
      <w:r w:rsidR="00D05EF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DO</w:t>
      </w:r>
      <w:r w:rsidR="00DD278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712CC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RESUMO EXPANDIDO</w:t>
      </w:r>
      <w:r w:rsidR="00D05EF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14:paraId="555FAD99" w14:textId="77777777"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3A3394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2AD9895C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6776B08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5E51FF3A" w14:textId="77777777" w:rsidR="006D7327" w:rsidRDefault="006D7327" w:rsidP="006D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07418EDD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126FB3" w14:textId="5CA9B12D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="003A4B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1BEBCFE8" w14:textId="01030529" w:rsidR="00851620" w:rsidRPr="000E155B" w:rsidRDefault="00851620" w:rsidP="00A97A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discussões, além de apresentar uma síntese conclusiva acerca do trabalho desenvolvido.</w:t>
      </w:r>
    </w:p>
    <w:p w14:paraId="4093A703" w14:textId="6ECF3F51" w:rsidR="00851620" w:rsidRPr="000E155B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centralizado. Inserir, em nota de roda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pé, tamanho 10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resumo expandido for resultado de projeto de pesquisa, ensino ou extensão ou, quando houver </w:t>
      </w:r>
      <w:r w:rsidR="000E155B"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financiamento, indicar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órgão de fomento.</w:t>
      </w:r>
    </w:p>
    <w:p w14:paraId="7B7AEC9D" w14:textId="74FEFBBD" w:rsidR="00851620" w:rsidRPr="000E155B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 orientador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(a) (quando for o caso) (u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por linha) apenas as iniciais em maiúsculas, </w:t>
      </w:r>
      <w:r w:rsidR="002815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alinhado à direita, tamanho 12. </w:t>
      </w:r>
      <w:r w:rsidRPr="003A4B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Inserir vínculo institucional</w:t>
      </w:r>
      <w:r w:rsidR="00281595" w:rsidRPr="003A4B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, identidade étnico racial das/os proponentes/s, gênero, Município/Estado onde residem</w:t>
      </w:r>
      <w:r w:rsidRPr="003A4B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 e e-mail de autores e coautores em nota de rodapé.</w:t>
      </w:r>
      <w:r w:rsidRPr="003A4B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35D42AA9" w14:textId="7C1EDD5A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O re</w:t>
      </w:r>
      <w:r w:rsidR="005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sumo expandido deverá conter no </w:t>
      </w:r>
      <w:r w:rsidR="00CC58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mínimo, 6</w:t>
      </w:r>
      <w:r w:rsidR="005A7BD6" w:rsidRPr="005A7B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.000 (</w:t>
      </w:r>
      <w:r w:rsidR="00CC58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seis mil) e, no máximo, 9.0</w:t>
      </w:r>
      <w:r w:rsidR="005A7BD6" w:rsidRPr="005A7B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 (</w:t>
      </w:r>
      <w:r w:rsidR="00CC58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nove mil</w:t>
      </w:r>
      <w:r w:rsidR="005A7B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 caracteres com espaço,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="00CC58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Tema, Relevância, </w:t>
      </w:r>
      <w:r w:rsidR="00CC581B" w:rsidRPr="00CC58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A7BD6" w:rsidRPr="005A7B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</w:t>
      </w:r>
      <w:r w:rsidR="005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C581B" w:rsidRPr="00CC58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Métodos</w:t>
      </w:r>
      <w:r w:rsidR="00CC5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CC581B" w:rsidRPr="00CC58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Conclusões</w:t>
      </w:r>
      <w:r w:rsidR="00CC5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e/ou </w:t>
      </w:r>
      <w:r w:rsidR="00CC58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Encaminhamentos F</w:t>
      </w:r>
      <w:r w:rsidR="00CC581B" w:rsidRPr="00CC58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uturos</w:t>
      </w:r>
      <w:r w:rsidR="00CC5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27757754" w14:textId="1A18F58B" w:rsid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="00712CCF">
        <w:rPr>
          <w:rFonts w:ascii="Times New Roman" w:eastAsia="Times New Roman" w:hAnsi="Times New Roman" w:cs="Times New Roman"/>
          <w:sz w:val="24"/>
          <w:szCs w:val="24"/>
          <w:lang w:eastAsia="pt-BR"/>
        </w:rPr>
        <w:t>Word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45C7A25D" w14:textId="11E5E475" w:rsidR="005A7BD6" w:rsidRDefault="005A7BD6" w:rsidP="00CC58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5A7BD6">
        <w:rPr>
          <w:rFonts w:ascii="Times New Roman" w:eastAsia="Times New Roman" w:hAnsi="Times New Roman" w:cs="Times New Roman"/>
          <w:sz w:val="24"/>
          <w:szCs w:val="24"/>
          <w:lang w:eastAsia="pt-BR"/>
        </w:rPr>
        <w:t>odos as/</w:t>
      </w:r>
      <w:proofErr w:type="gramStart"/>
      <w:r w:rsidRPr="005A7B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CC581B" w:rsidRPr="00CC581B">
        <w:rPr>
          <w:rFonts w:ascii="Times New Roman" w:eastAsia="Times New Roman" w:hAnsi="Times New Roman" w:cs="Times New Roman"/>
          <w:sz w:val="24"/>
          <w:szCs w:val="24"/>
          <w:lang w:eastAsia="pt-BR"/>
        </w:rPr>
        <w:t>autoras/es</w:t>
      </w:r>
      <w:proofErr w:type="gramEnd"/>
      <w:r w:rsidR="00CC581B" w:rsidRPr="00CC5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tiverem o resumo aprovado, deverão entregar também, na mesma plataforma e segundo os prazos divulgados, a versão completa do trabalho (</w:t>
      </w:r>
      <w:proofErr w:type="spellStart"/>
      <w:r w:rsidR="00CC581B" w:rsidRPr="00CC581B">
        <w:rPr>
          <w:rFonts w:ascii="Times New Roman" w:eastAsia="Times New Roman" w:hAnsi="Times New Roman" w:cs="Times New Roman"/>
          <w:sz w:val="24"/>
          <w:szCs w:val="24"/>
          <w:lang w:eastAsia="pt-BR"/>
        </w:rPr>
        <w:t>paper</w:t>
      </w:r>
      <w:proofErr w:type="spellEnd"/>
      <w:r w:rsidR="00CC581B" w:rsidRPr="00CC5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CC581B" w:rsidRPr="00CC581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seguindo a formatação seguinte: capa (conforme anexo ao edital) fonte Arial, tamanho 12, espaçamento 1,5 entre as linhas, </w:t>
      </w:r>
      <w:r w:rsidR="00CC581B" w:rsidRPr="00CC58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10 a 15 páginas</w:t>
      </w:r>
      <w:r w:rsidR="00CC581B" w:rsidRPr="00CC5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(excluindo-se eventuais anexos e referências), respeito às normas da ABNT, arquivo em </w:t>
      </w:r>
      <w:proofErr w:type="spellStart"/>
      <w:r w:rsidR="00CC581B" w:rsidRPr="00CC581B">
        <w:rPr>
          <w:rFonts w:ascii="Times New Roman" w:eastAsia="Times New Roman" w:hAnsi="Times New Roman" w:cs="Times New Roman"/>
          <w:sz w:val="24"/>
          <w:szCs w:val="24"/>
          <w:lang w:eastAsia="pt-BR"/>
        </w:rPr>
        <w:t>word</w:t>
      </w:r>
      <w:proofErr w:type="spellEnd"/>
      <w:r w:rsidR="00CC581B" w:rsidRPr="00CC581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B7A0CAF" w14:textId="77777777" w:rsidR="00FC0C76" w:rsidRPr="00FC0C76" w:rsidRDefault="00FC0C76" w:rsidP="00CC58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E0B6EB" w14:textId="3CB4A686" w:rsidR="00FC0C76" w:rsidRPr="00FC0C76" w:rsidRDefault="00FC0C76" w:rsidP="00FC0C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</w:pPr>
      <w:r w:rsidRPr="00FC0C76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ITENS DA CAPA DO TRABALHO COMPLETO</w:t>
      </w:r>
    </w:p>
    <w:p w14:paraId="1BD647F0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Nome das/os autores/as</w:t>
      </w:r>
    </w:p>
    <w:p w14:paraId="0692919E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</w:p>
    <w:p w14:paraId="3FE8FC31" w14:textId="133B293D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VI</w:t>
      </w:r>
      <w:r w:rsidR="00AE6AAF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I</w:t>
      </w:r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I ENCONTRO NACIONAL SOBRE O ENSINO DE SOCIOLOGIA NA EDUCAÇÃO BÁSICA</w:t>
      </w:r>
    </w:p>
    <w:p w14:paraId="681FBA91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  <w:proofErr w:type="gramStart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grupo</w:t>
      </w:r>
      <w:proofErr w:type="gramEnd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 xml:space="preserve"> de trabalho</w:t>
      </w:r>
    </w:p>
    <w:p w14:paraId="2445338E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[</w:t>
      </w:r>
      <w:proofErr w:type="gramStart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indicar</w:t>
      </w:r>
      <w:proofErr w:type="gramEnd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 xml:space="preserve"> nome do </w:t>
      </w:r>
      <w:proofErr w:type="spellStart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gt</w:t>
      </w:r>
      <w:proofErr w:type="spellEnd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]</w:t>
      </w:r>
    </w:p>
    <w:p w14:paraId="0DD79120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</w:p>
    <w:p w14:paraId="21E7377E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</w:p>
    <w:p w14:paraId="3E489F76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  <w:proofErr w:type="gramStart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título</w:t>
      </w:r>
      <w:proofErr w:type="gramEnd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 xml:space="preserve"> do trabalho</w:t>
      </w:r>
    </w:p>
    <w:p w14:paraId="031A3EAC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[</w:t>
      </w:r>
      <w:proofErr w:type="gramStart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idêntico</w:t>
      </w:r>
      <w:proofErr w:type="gramEnd"/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 xml:space="preserve"> ao que foi registrado no momento da inscrição]</w:t>
      </w:r>
    </w:p>
    <w:p w14:paraId="20E306EE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both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</w:p>
    <w:p w14:paraId="408DA604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both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</w:p>
    <w:p w14:paraId="1526B1DC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Belém, Pará</w:t>
      </w:r>
    </w:p>
    <w:p w14:paraId="08820690" w14:textId="77777777" w:rsidR="00FC0C76" w:rsidRPr="00FC0C76" w:rsidRDefault="00FC0C76" w:rsidP="00FC0C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jc w:val="center"/>
        <w:rPr>
          <w:rFonts w:ascii="Times New Roman" w:eastAsia="Poppins" w:hAnsi="Times New Roman" w:cs="Times New Roman"/>
          <w:color w:val="000000" w:themeColor="text1"/>
          <w:sz w:val="20"/>
          <w:szCs w:val="20"/>
        </w:rPr>
      </w:pPr>
      <w:r w:rsidRPr="00FC0C76">
        <w:rPr>
          <w:rFonts w:ascii="Times New Roman" w:eastAsia="Poppins" w:hAnsi="Times New Roman" w:cs="Times New Roman"/>
          <w:color w:val="000000" w:themeColor="text1"/>
          <w:sz w:val="20"/>
          <w:szCs w:val="20"/>
        </w:rPr>
        <w:t>2023</w:t>
      </w:r>
    </w:p>
    <w:p w14:paraId="606F9480" w14:textId="05A234C3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A0DB2D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14:paraId="3D051DAC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8501E8A" w14:textId="77777777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04B03973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98B5C9" w14:textId="077BE6FB" w:rsidR="00851620" w:rsidRPr="00851620" w:rsidRDefault="005A7BD6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DESENVOLVIMENTO/</w:t>
      </w:r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3882C506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BCD4B54" w14:textId="4078054C" w:rsidR="00851620" w:rsidRPr="00851620" w:rsidRDefault="00851620" w:rsidP="00851620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5A7BD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Deverá conter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as principais discussões teóricas e a trajetória da mesma ao longo do recorte do tema estudado. </w:t>
      </w:r>
      <w:r w:rsidR="005A7BD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Serve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para situar o leitor quanto à linha de raciocínio que o</w:t>
      </w:r>
      <w:r w:rsidR="00496B6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seguiu na construção de seu artigo.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Poderá vir nesta área ou anexo à introdução. </w:t>
      </w:r>
    </w:p>
    <w:p w14:paraId="365A2CD8" w14:textId="5770175D"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C772DCA" w14:textId="3950FC6D" w:rsidR="00851620" w:rsidRPr="00851620" w:rsidRDefault="003A4B54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CONCLUSÃO/</w:t>
      </w:r>
      <w:bookmarkStart w:id="0" w:name="_GoBack"/>
      <w:bookmarkEnd w:id="0"/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4324779F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90DF569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14:paraId="578CB780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14:paraId="4C689B1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20A39B3" w14:textId="023D3410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5449E3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5A37CB6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F4042B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</w:p>
    <w:p w14:paraId="0BB0B409" w14:textId="3BDDEB58" w:rsidR="00496B60" w:rsidRPr="00851620" w:rsidRDefault="00851620" w:rsidP="00FC0C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14:paraId="202375AC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0B661BB5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6741A886" w14:textId="77777777" w:rsidR="009511B1" w:rsidRDefault="007E1C3C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5CEAF83E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D423B04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0DECFC9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28DC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A6DC5" w14:textId="77777777"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81DD22" w14:textId="77777777"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0D2E87" w14:textId="77777777" w:rsidR="006F046B" w:rsidRPr="00AF2A9A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25BECE55" w14:textId="77777777" w:rsidR="006F046B" w:rsidRPr="008E6BAE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62DF9254" w14:textId="7913A15C" w:rsidR="00DB5B50" w:rsidRPr="006D7327" w:rsidRDefault="006F046B" w:rsidP="006D732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sectPr w:rsidR="00DB5B50" w:rsidRPr="006D7327" w:rsidSect="008E6BAE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FEC78" w14:textId="77777777" w:rsidR="00EA486A" w:rsidRDefault="00EA486A" w:rsidP="00DB5B50">
      <w:pPr>
        <w:spacing w:after="0" w:line="240" w:lineRule="auto"/>
      </w:pPr>
      <w:r>
        <w:separator/>
      </w:r>
    </w:p>
  </w:endnote>
  <w:endnote w:type="continuationSeparator" w:id="0">
    <w:p w14:paraId="76BF6FED" w14:textId="77777777" w:rsidR="00EA486A" w:rsidRDefault="00EA486A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1B0CD" w14:textId="77777777" w:rsidR="00EA486A" w:rsidRDefault="00EA486A" w:rsidP="00DB5B50">
      <w:pPr>
        <w:spacing w:after="0" w:line="240" w:lineRule="auto"/>
      </w:pPr>
      <w:r>
        <w:separator/>
      </w:r>
    </w:p>
  </w:footnote>
  <w:footnote w:type="continuationSeparator" w:id="0">
    <w:p w14:paraId="567CF0F0" w14:textId="77777777" w:rsidR="00EA486A" w:rsidRDefault="00EA486A" w:rsidP="00DB5B50">
      <w:pPr>
        <w:spacing w:after="0" w:line="240" w:lineRule="auto"/>
      </w:pPr>
      <w:r>
        <w:continuationSeparator/>
      </w:r>
    </w:p>
  </w:footnote>
  <w:footnote w:id="1">
    <w:p w14:paraId="3828ECF1" w14:textId="623943D6" w:rsidR="006D7327" w:rsidRDefault="006D7327" w:rsidP="006D732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="00981630">
        <w:t xml:space="preserve"> Mestre</w:t>
      </w:r>
      <w:r>
        <w:t xml:space="preserve"> do Curso de </w:t>
      </w:r>
      <w:r>
        <w:rPr>
          <w:color w:val="FF0000"/>
        </w:rPr>
        <w:t>XXXXX</w:t>
      </w:r>
      <w:r>
        <w:t xml:space="preserve"> da Universidade Federal - UF, </w:t>
      </w:r>
      <w:hyperlink r:id="rId1" w:history="1">
        <w:r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516AADA" w14:textId="7B6218AE" w:rsidR="006D7327" w:rsidRDefault="006D7327" w:rsidP="006D7327">
      <w:pPr>
        <w:pStyle w:val="Textodenotaderodap"/>
        <w:jc w:val="both"/>
      </w:pPr>
      <w:r>
        <w:rPr>
          <w:rStyle w:val="Refdenotaderodap"/>
        </w:rPr>
        <w:footnoteRef/>
      </w:r>
      <w:r w:rsidR="00E5419A">
        <w:t xml:space="preserve"> </w:t>
      </w:r>
      <w:r w:rsidR="00E5419A">
        <w:t>Mestre</w:t>
      </w:r>
      <w:r>
        <w:t xml:space="preserve"> pelo Curso de </w:t>
      </w:r>
      <w:r>
        <w:rPr>
          <w:color w:val="FF0000"/>
        </w:rPr>
        <w:t>XXXXX</w:t>
      </w:r>
      <w:r>
        <w:t xml:space="preserve"> da Universidade Federal - UF, </w:t>
      </w:r>
      <w:hyperlink r:id="rId2" w:history="1">
        <w:r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21A523BF" w14:textId="77777777" w:rsidR="006D7327" w:rsidRDefault="006D7327" w:rsidP="006D732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 do Curso de </w:t>
      </w:r>
      <w:r>
        <w:rPr>
          <w:color w:val="FF0000"/>
        </w:rPr>
        <w:t>XXXXX</w:t>
      </w:r>
      <w:r>
        <w:t xml:space="preserve"> da Universidade Estadual - UE, </w:t>
      </w:r>
      <w:hyperlink r:id="rId3" w:history="1">
        <w:r>
          <w:rPr>
            <w:rStyle w:val="Hyperlink1"/>
          </w:rPr>
          <w:t>coautor2@email.com</w:t>
        </w:r>
      </w:hyperlink>
      <w:r>
        <w:t>;</w:t>
      </w:r>
    </w:p>
  </w:footnote>
  <w:footnote w:id="4">
    <w:p w14:paraId="575912DA" w14:textId="77777777" w:rsidR="006D7327" w:rsidRDefault="006D7327" w:rsidP="006D732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 Curso de </w:t>
      </w:r>
      <w:r>
        <w:rPr>
          <w:color w:val="FF0000"/>
        </w:rPr>
        <w:t>XXXXX</w:t>
      </w:r>
      <w:r>
        <w:t xml:space="preserve"> da Universidade Federal - UF, </w:t>
      </w:r>
      <w:hyperlink r:id="rId4" w:history="1">
        <w:r>
          <w:rPr>
            <w:rStyle w:val="Hyperlink1"/>
          </w:rPr>
          <w:t>coautor3@email.com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5AAA1E12" w:rsidR="00234C15" w:rsidRDefault="00D46DC7">
    <w:pPr>
      <w:pStyle w:val="Cabealho"/>
    </w:pPr>
    <w:r>
      <w:rPr>
        <w:noProof/>
        <w:lang w:eastAsia="pt-BR"/>
      </w:rPr>
      <w:pict w14:anchorId="4B508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25735" o:spid="_x0000_s2066" type="#_x0000_t75" style="position:absolute;margin-left:0;margin-top:0;width:453.5pt;height:641.5pt;z-index:-251657216;mso-position-horizontal:center;mso-position-horizontal-relative:margin;mso-position-vertical:center;mso-position-vertical-relative:margin" o:allowincell="f">
          <v:imagedata r:id="rId1" o:title="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42F5C" w14:textId="6BB61D13" w:rsidR="006D7327" w:rsidRDefault="00D46DC7">
    <w:pPr>
      <w:pStyle w:val="Cabealho"/>
    </w:pPr>
    <w:r>
      <w:rPr>
        <w:noProof/>
        <w:lang w:eastAsia="pt-BR"/>
      </w:rPr>
      <w:pict w14:anchorId="44865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25736" o:spid="_x0000_s2067" type="#_x0000_t75" style="position:absolute;margin-left:0;margin-top:0;width:629.1pt;height:889.9pt;z-index:-251656192;mso-position-horizontal:center;mso-position-horizontal-relative:margin;mso-position-vertical:center;mso-position-vertical-relative:margin" o:allowincell="f">
          <v:imagedata r:id="rId1" o:title="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63EC9179" w:rsidR="00234C15" w:rsidRDefault="00D46DC7">
    <w:pPr>
      <w:pStyle w:val="Cabealho"/>
    </w:pPr>
    <w:r>
      <w:rPr>
        <w:noProof/>
        <w:lang w:eastAsia="pt-BR"/>
      </w:rPr>
      <w:pict w14:anchorId="0595B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25734" o:spid="_x0000_s2065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E155B"/>
    <w:rsid w:val="00172B36"/>
    <w:rsid w:val="00234C15"/>
    <w:rsid w:val="00281595"/>
    <w:rsid w:val="00385EA3"/>
    <w:rsid w:val="003A4B54"/>
    <w:rsid w:val="00496B60"/>
    <w:rsid w:val="004D56F5"/>
    <w:rsid w:val="005A7BD6"/>
    <w:rsid w:val="005D52CB"/>
    <w:rsid w:val="006801E6"/>
    <w:rsid w:val="00697549"/>
    <w:rsid w:val="006C4D61"/>
    <w:rsid w:val="006D7327"/>
    <w:rsid w:val="006F046B"/>
    <w:rsid w:val="00712CCF"/>
    <w:rsid w:val="00732491"/>
    <w:rsid w:val="007E1C3C"/>
    <w:rsid w:val="0080099D"/>
    <w:rsid w:val="00811A48"/>
    <w:rsid w:val="00811E15"/>
    <w:rsid w:val="00851620"/>
    <w:rsid w:val="008E6BAE"/>
    <w:rsid w:val="009511B1"/>
    <w:rsid w:val="00981630"/>
    <w:rsid w:val="00A07B36"/>
    <w:rsid w:val="00A97A2F"/>
    <w:rsid w:val="00AE6AAF"/>
    <w:rsid w:val="00AF2A9A"/>
    <w:rsid w:val="00C346C7"/>
    <w:rsid w:val="00C46073"/>
    <w:rsid w:val="00C54650"/>
    <w:rsid w:val="00C81B8A"/>
    <w:rsid w:val="00CC581B"/>
    <w:rsid w:val="00CF2B89"/>
    <w:rsid w:val="00D05EFF"/>
    <w:rsid w:val="00D46DC7"/>
    <w:rsid w:val="00DB5B50"/>
    <w:rsid w:val="00DC62E7"/>
    <w:rsid w:val="00DD278C"/>
    <w:rsid w:val="00DD73E5"/>
    <w:rsid w:val="00E5419A"/>
    <w:rsid w:val="00EA486A"/>
    <w:rsid w:val="00F52530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A83C-36FB-4BE3-81AE-91294357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Vitoria Saskia</cp:lastModifiedBy>
  <cp:revision>40</cp:revision>
  <dcterms:created xsi:type="dcterms:W3CDTF">2020-01-10T14:53:00Z</dcterms:created>
  <dcterms:modified xsi:type="dcterms:W3CDTF">2025-02-12T14:24:00Z</dcterms:modified>
</cp:coreProperties>
</file>